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34" w:rsidRDefault="00C46134" w:rsidP="002B1772">
      <w:pPr>
        <w:spacing w:after="0"/>
        <w:ind w:left="-567"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291577D" wp14:editId="6CD6126D">
            <wp:extent cx="6105525" cy="6018802"/>
            <wp:effectExtent l="0" t="0" r="0" b="0"/>
            <wp:docPr id="1" name="Рисунок 1" descr="C:\Users\Тамураз\Desktop\Внеу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ураз\Desktop\Внеур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760" cy="6019034"/>
                    </a:xfrm>
                    <a:prstGeom prst="rect">
                      <a:avLst/>
                    </a:prstGeom>
                    <a:noFill/>
                    <a:ln>
                      <a:noFill/>
                    </a:ln>
                  </pic:spPr>
                </pic:pic>
              </a:graphicData>
            </a:graphic>
          </wp:inline>
        </w:drawing>
      </w:r>
    </w:p>
    <w:p w:rsidR="00C46134" w:rsidRDefault="00C46134" w:rsidP="00C46134">
      <w:pPr>
        <w:spacing w:after="240"/>
        <w:ind w:left="-567" w:firstLine="567"/>
        <w:jc w:val="center"/>
        <w:rPr>
          <w:rFonts w:ascii="Times New Roman" w:hAnsi="Times New Roman" w:cs="Times New Roman"/>
          <w:b/>
          <w:sz w:val="28"/>
          <w:szCs w:val="28"/>
        </w:rPr>
      </w:pPr>
    </w:p>
    <w:p w:rsidR="00A805BC" w:rsidRPr="00B0120E" w:rsidRDefault="00A805BC" w:rsidP="00C46134">
      <w:pPr>
        <w:spacing w:after="240"/>
        <w:ind w:left="-567" w:firstLine="567"/>
        <w:jc w:val="center"/>
        <w:rPr>
          <w:rFonts w:ascii="Times New Roman" w:hAnsi="Times New Roman" w:cs="Times New Roman"/>
          <w:b/>
          <w:sz w:val="28"/>
          <w:szCs w:val="28"/>
        </w:rPr>
      </w:pPr>
      <w:bookmarkStart w:id="0" w:name="_GoBack"/>
      <w:bookmarkEnd w:id="0"/>
      <w:r w:rsidRPr="00B0120E">
        <w:rPr>
          <w:rFonts w:ascii="Times New Roman" w:hAnsi="Times New Roman" w:cs="Times New Roman"/>
          <w:b/>
          <w:sz w:val="28"/>
          <w:szCs w:val="28"/>
        </w:rPr>
        <w:lastRenderedPageBreak/>
        <w:t>ПОЯСНИТЕЛЬНАЯ ЗАПИСКА</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«Школьный театр» имеет художественную направленность. </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rsidR="008734B2" w:rsidRPr="007B31CB" w:rsidRDefault="008734B2" w:rsidP="002B1772">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Рабочая программа курса внеурочной деятельности «</w:t>
      </w:r>
      <w:r w:rsidR="00643BBF">
        <w:rPr>
          <w:rFonts w:ascii="Times New Roman" w:hAnsi="Times New Roman" w:cs="Times New Roman"/>
          <w:sz w:val="28"/>
          <w:szCs w:val="28"/>
        </w:rPr>
        <w:t>Школьный театр</w:t>
      </w:r>
      <w:r w:rsidRPr="00BF5CBC">
        <w:rPr>
          <w:rFonts w:ascii="Times New Roman" w:hAnsi="Times New Roman" w:cs="Times New Roman"/>
          <w:sz w:val="28"/>
          <w:szCs w:val="28"/>
        </w:rPr>
        <w:t>»</w:t>
      </w:r>
      <w:r>
        <w:rPr>
          <w:rFonts w:ascii="Times New Roman" w:hAnsi="Times New Roman" w:cs="Times New Roman"/>
          <w:sz w:val="28"/>
          <w:szCs w:val="28"/>
        </w:rPr>
        <w:t xml:space="preserve"> ОГКОУ «Санаторная школа-интернат»</w:t>
      </w:r>
      <w:r w:rsidRPr="00BF5CBC">
        <w:rPr>
          <w:rFonts w:ascii="Times New Roman" w:hAnsi="Times New Roman" w:cs="Times New Roman"/>
          <w:sz w:val="28"/>
          <w:szCs w:val="28"/>
        </w:rPr>
        <w:t xml:space="preserve"> разработана в соответствии с требованиями: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Федерального закона от 29.12.2012 № 273-ФЗ «Об образовании в Российской Федерации»;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приказа Минобрнауки от 17.12.2010 № 1897 «Об утверждении ФГОС основного общего образования»;</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A805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Pr>
          <w:rFonts w:ascii="Times New Roman" w:hAnsi="Times New Roman" w:cs="Times New Roman"/>
          <w:sz w:val="28"/>
          <w:szCs w:val="28"/>
        </w:rPr>
        <w:t>арного врача от 28.01.2021 № 2.</w:t>
      </w:r>
    </w:p>
    <w:p w:rsidR="00BF5C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Программа данного курса внеурочной деятельности реализуется в рамках инвариантного модуля рабочей программы воспитания</w:t>
      </w:r>
      <w:r w:rsidR="00BF5CBC">
        <w:rPr>
          <w:rFonts w:ascii="Times New Roman" w:hAnsi="Times New Roman" w:cs="Times New Roman"/>
          <w:sz w:val="28"/>
          <w:szCs w:val="28"/>
        </w:rPr>
        <w:t xml:space="preserve"> ОГКОУ «Санаторная школа-интернат»</w:t>
      </w:r>
      <w:r w:rsidR="00181C7B">
        <w:rPr>
          <w:rFonts w:ascii="Times New Roman" w:hAnsi="Times New Roman" w:cs="Times New Roman"/>
          <w:sz w:val="28"/>
          <w:szCs w:val="28"/>
        </w:rPr>
        <w:t xml:space="preserve"> </w:t>
      </w:r>
      <w:r w:rsidR="00BF5CBC">
        <w:rPr>
          <w:rFonts w:ascii="Times New Roman" w:hAnsi="Times New Roman" w:cs="Times New Roman"/>
          <w:sz w:val="28"/>
          <w:szCs w:val="28"/>
        </w:rPr>
        <w:t>«Курсы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lastRenderedPageBreak/>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3F1350" w:rsidRPr="00F167F5">
        <w:rPr>
          <w:rFonts w:ascii="Times New Roman" w:hAnsi="Times New Roman" w:cs="Times New Roman"/>
          <w:color w:val="000000"/>
          <w:w w:val="0"/>
          <w:sz w:val="28"/>
          <w:szCs w:val="28"/>
        </w:rPr>
        <w:t xml:space="preserve"> </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1752A3">
        <w:rPr>
          <w:rFonts w:ascii="Times New Roman" w:hAnsi="Times New Roman" w:cs="Times New Roman"/>
          <w:sz w:val="28"/>
          <w:szCs w:val="28"/>
        </w:rPr>
        <w:t>эмпатии</w:t>
      </w:r>
      <w:proofErr w:type="spellEnd"/>
      <w:r w:rsidRPr="001752A3">
        <w:rPr>
          <w:rFonts w:ascii="Times New Roman" w:hAnsi="Times New Roman" w:cs="Times New Roman"/>
          <w:sz w:val="28"/>
          <w:szCs w:val="28"/>
        </w:rPr>
        <w:t>,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lastRenderedPageBreak/>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Pr="00EA72DC">
        <w:rPr>
          <w:rFonts w:ascii="Times New Roman" w:hAnsi="Times New Roman" w:cs="Times New Roman"/>
          <w:sz w:val="28"/>
          <w:szCs w:val="28"/>
        </w:rPr>
        <w:t xml:space="preserve">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lastRenderedPageBreak/>
        <w:t>Уметь:</w:t>
      </w:r>
      <w:r w:rsidRPr="00886476">
        <w:rPr>
          <w:rFonts w:ascii="Arial" w:hAnsi="Arial" w:cs="Arial"/>
        </w:rPr>
        <w:t xml:space="preserve">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proofErr w:type="spellStart"/>
      <w:r w:rsidRPr="00886476">
        <w:rPr>
          <w:rFonts w:ascii="Times New Roman" w:hAnsi="Times New Roman" w:cs="Times New Roman"/>
          <w:sz w:val="28"/>
          <w:szCs w:val="28"/>
        </w:rPr>
        <w:t>партнeром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EA72DC" w:rsidRDefault="00886476" w:rsidP="008864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w:t>
      </w:r>
      <w:proofErr w:type="spellStart"/>
      <w:r w:rsidRPr="00886476">
        <w:rPr>
          <w:rFonts w:ascii="Times New Roman" w:hAnsi="Times New Roman" w:cs="Times New Roman"/>
          <w:sz w:val="28"/>
          <w:szCs w:val="28"/>
        </w:rPr>
        <w:t>эмпатии</w:t>
      </w:r>
      <w:proofErr w:type="spellEnd"/>
      <w:r w:rsidRPr="00886476">
        <w:rPr>
          <w:rFonts w:ascii="Times New Roman" w:hAnsi="Times New Roman" w:cs="Times New Roman"/>
          <w:sz w:val="28"/>
          <w:szCs w:val="28"/>
        </w:rPr>
        <w:t>,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Метапредметные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w:t>
      </w:r>
      <w:r w:rsidR="00D218C8">
        <w:rPr>
          <w:rFonts w:ascii="Times New Roman" w:hAnsi="Times New Roman" w:cs="Times New Roman"/>
          <w:b/>
          <w:sz w:val="28"/>
          <w:szCs w:val="28"/>
        </w:rPr>
        <w:t xml:space="preserve"> </w:t>
      </w:r>
      <w:r w:rsidR="00A805BC" w:rsidRPr="00A805BC">
        <w:rPr>
          <w:rFonts w:ascii="Times New Roman" w:hAnsi="Times New Roman" w:cs="Times New Roman"/>
          <w:sz w:val="28"/>
          <w:szCs w:val="28"/>
        </w:rPr>
        <w:t>предусмотренные программой:</w:t>
      </w:r>
    </w:p>
    <w:p w:rsidR="00C35571" w:rsidRDefault="00EA72DC" w:rsidP="00C35571">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lastRenderedPageBreak/>
        <w:t>Реализация данной программы позволит обучающимся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w:t>
      </w:r>
      <w:proofErr w:type="spellStart"/>
      <w:r w:rsidR="00C35571" w:rsidRPr="00181C7B">
        <w:rPr>
          <w:rFonts w:ascii="Times New Roman" w:hAnsi="Times New Roman" w:cs="Times New Roman"/>
          <w:sz w:val="28"/>
          <w:szCs w:val="28"/>
        </w:rPr>
        <w:t>социальноактивной</w:t>
      </w:r>
      <w:proofErr w:type="spellEnd"/>
      <w:r w:rsidR="00C35571" w:rsidRPr="00181C7B">
        <w:rPr>
          <w:rFonts w:ascii="Times New Roman" w:hAnsi="Times New Roman" w:cs="Times New Roman"/>
          <w:sz w:val="28"/>
          <w:szCs w:val="28"/>
        </w:rPr>
        <w:t xml:space="preserve"> личности средствами театрального искусства</w:t>
      </w:r>
      <w:r w:rsidR="00C35571">
        <w:t>.</w:t>
      </w:r>
      <w:r w:rsidR="00C35571" w:rsidRPr="00D60403">
        <w:rPr>
          <w:rFonts w:ascii="Times New Roman" w:hAnsi="Times New Roman" w:cs="Times New Roman"/>
          <w:sz w:val="28"/>
          <w:szCs w:val="28"/>
        </w:rPr>
        <w:t xml:space="preserve"> </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r w:rsidR="00C35571" w:rsidRPr="00D60403">
        <w:rPr>
          <w:rFonts w:ascii="Times New Roman" w:hAnsi="Times New Roman" w:cs="Times New Roman"/>
          <w:sz w:val="28"/>
          <w:szCs w:val="28"/>
        </w:rPr>
        <w:t xml:space="preserve">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1. Индивидуальные: беседа, дискуссии, консультация, обмен мнениями, совместный поиск решений, совместное </w:t>
      </w:r>
      <w:r w:rsidR="00C35571">
        <w:rPr>
          <w:rFonts w:ascii="Times New Roman" w:hAnsi="Times New Roman" w:cs="Times New Roman"/>
          <w:sz w:val="28"/>
          <w:szCs w:val="28"/>
        </w:rPr>
        <w:t xml:space="preserve">   </w:t>
      </w:r>
      <w:r w:rsidRPr="0003391D">
        <w:rPr>
          <w:rFonts w:ascii="Times New Roman" w:hAnsi="Times New Roman" w:cs="Times New Roman"/>
          <w:sz w:val="28"/>
          <w:szCs w:val="28"/>
        </w:rPr>
        <w:t xml:space="preserve">решение проблемы, диагностика, тестирование, анкетирование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3. </w:t>
      </w:r>
      <w:proofErr w:type="gramStart"/>
      <w:r w:rsidRPr="0003391D">
        <w:rPr>
          <w:rFonts w:ascii="Times New Roman" w:hAnsi="Times New Roman" w:cs="Times New Roman"/>
          <w:sz w:val="28"/>
          <w:szCs w:val="28"/>
        </w:rPr>
        <w:t>Колле</w:t>
      </w:r>
      <w:r w:rsidR="00C35571">
        <w:rPr>
          <w:rFonts w:ascii="Times New Roman" w:hAnsi="Times New Roman" w:cs="Times New Roman"/>
          <w:sz w:val="28"/>
          <w:szCs w:val="28"/>
        </w:rPr>
        <w:t>ктивные: конкурсы,   праздники,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roofErr w:type="gramEnd"/>
    </w:p>
    <w:p w:rsidR="00A805BC" w:rsidRDefault="00EA72DC"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w:t>
      </w:r>
      <w:r w:rsidR="00A805BC" w:rsidRPr="00A805BC">
        <w:rPr>
          <w:rFonts w:ascii="Times New Roman" w:hAnsi="Times New Roman" w:cs="Times New Roman"/>
          <w:sz w:val="28"/>
          <w:szCs w:val="28"/>
        </w:rPr>
        <w:t xml:space="preserve"> </w:t>
      </w:r>
      <w:r w:rsidR="00C35571">
        <w:rPr>
          <w:rFonts w:ascii="Times New Roman" w:hAnsi="Times New Roman" w:cs="Times New Roman"/>
          <w:sz w:val="28"/>
          <w:szCs w:val="28"/>
        </w:rPr>
        <w:t>4-5</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886476">
        <w:rPr>
          <w:rFonts w:ascii="Times New Roman" w:hAnsi="Times New Roman" w:cs="Times New Roman"/>
          <w:sz w:val="28"/>
          <w:szCs w:val="28"/>
        </w:rPr>
        <w:t xml:space="preserve"> </w:t>
      </w:r>
      <w:r w:rsidR="00C35571">
        <w:rPr>
          <w:rFonts w:ascii="Times New Roman" w:hAnsi="Times New Roman" w:cs="Times New Roman"/>
          <w:sz w:val="28"/>
          <w:szCs w:val="28"/>
        </w:rPr>
        <w:t>два</w:t>
      </w:r>
      <w:r>
        <w:rPr>
          <w:rFonts w:ascii="Times New Roman" w:hAnsi="Times New Roman" w:cs="Times New Roman"/>
          <w:sz w:val="28"/>
          <w:szCs w:val="28"/>
        </w:rPr>
        <w:t xml:space="preserve"> раз в неделю.</w:t>
      </w:r>
    </w:p>
    <w:p w:rsidR="00ED35C2" w:rsidRDefault="00ED35C2" w:rsidP="002B1772">
      <w:pPr>
        <w:spacing w:after="0"/>
        <w:ind w:left="-567" w:firstLine="567"/>
        <w:jc w:val="both"/>
        <w:rPr>
          <w:rFonts w:ascii="Times New Roman" w:hAnsi="Times New Roman" w:cs="Times New Roman"/>
          <w:sz w:val="28"/>
          <w:szCs w:val="28"/>
        </w:rPr>
      </w:pP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КУРСА</w:t>
      </w:r>
      <w:r w:rsidR="0003391D" w:rsidRPr="0003391D">
        <w:rPr>
          <w:rFonts w:ascii="Times New Roman" w:eastAsia="Times New Roman" w:hAnsi="Times New Roman" w:cs="Times New Roman"/>
          <w:b/>
          <w:bCs/>
          <w:sz w:val="28"/>
          <w:szCs w:val="28"/>
          <w:lang w:eastAsia="ru-RU"/>
        </w:rPr>
        <w:t>:</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proofErr w:type="gramEnd"/>
      <w:r w:rsidR="00C26557" w:rsidRPr="009D5DCE">
        <w:rPr>
          <w:rFonts w:ascii="Times New Roman" w:eastAsia="Times New Roman" w:hAnsi="Times New Roman" w:cs="Times New Roman"/>
          <w:b/>
          <w:bCs/>
          <w:color w:val="262626"/>
          <w:sz w:val="28"/>
          <w:szCs w:val="28"/>
          <w:u w:val="single"/>
          <w:lang w:eastAsia="ru-RU"/>
        </w:rPr>
        <w:t>3</w:t>
      </w:r>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Знакомство с обучающимися.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C26557">
        <w:rPr>
          <w:rFonts w:ascii="Times New Roman" w:hAnsi="Times New Roman" w:cs="Times New Roman"/>
          <w:b/>
          <w:sz w:val="28"/>
          <w:szCs w:val="28"/>
        </w:rPr>
        <w:t>(2часа).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9D5DCE" w:rsidRPr="009D5DCE">
        <w:rPr>
          <w:rFonts w:ascii="Times New Roman" w:eastAsia="Times New Roman" w:hAnsi="Times New Roman" w:cs="Times New Roman"/>
          <w:b/>
          <w:bCs/>
          <w:color w:val="262626"/>
          <w:sz w:val="28"/>
          <w:szCs w:val="28"/>
          <w:u w:val="single"/>
          <w:lang w:eastAsia="ru-RU"/>
        </w:rPr>
        <w:t>12</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lastRenderedPageBreak/>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C26557">
        <w:rPr>
          <w:rFonts w:ascii="Times New Roman" w:eastAsia="Times New Roman" w:hAnsi="Times New Roman" w:cs="Times New Roman"/>
          <w:b/>
          <w:bCs/>
          <w:color w:val="262626"/>
          <w:sz w:val="28"/>
          <w:szCs w:val="28"/>
          <w:lang w:eastAsia="ru-RU"/>
        </w:rPr>
        <w:t>. (2</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C26557">
        <w:rPr>
          <w:rFonts w:ascii="Times New Roman" w:eastAsia="Times New Roman" w:hAnsi="Times New Roman" w:cs="Times New Roman"/>
          <w:b/>
          <w:bCs/>
          <w:color w:val="262626"/>
          <w:sz w:val="28"/>
          <w:szCs w:val="28"/>
          <w:lang w:eastAsia="ru-RU"/>
        </w:rPr>
        <w:t>. (2</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453675">
        <w:rPr>
          <w:rFonts w:ascii="Times New Roman" w:hAnsi="Times New Roman" w:cs="Times New Roman"/>
          <w:sz w:val="28"/>
          <w:szCs w:val="28"/>
        </w:rPr>
        <w:t>и</w:t>
      </w:r>
      <w:proofErr w:type="gramStart"/>
      <w:r w:rsidRPr="00453675">
        <w:rPr>
          <w:rFonts w:ascii="Times New Roman" w:hAnsi="Times New Roman" w:cs="Times New Roman"/>
          <w:sz w:val="28"/>
          <w:szCs w:val="28"/>
        </w:rPr>
        <w:t>,э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«пэ-</w:t>
      </w:r>
      <w:proofErr w:type="spellStart"/>
      <w:r w:rsidRPr="00453675">
        <w:rPr>
          <w:rFonts w:ascii="Times New Roman" w:hAnsi="Times New Roman" w:cs="Times New Roman"/>
          <w:sz w:val="28"/>
          <w:szCs w:val="28"/>
        </w:rPr>
        <w:t>ббэ</w:t>
      </w:r>
      <w:proofErr w:type="spellEnd"/>
      <w:r w:rsidRPr="00453675">
        <w:rPr>
          <w:rFonts w:ascii="Times New Roman" w:hAnsi="Times New Roman" w:cs="Times New Roman"/>
          <w:sz w:val="28"/>
          <w:szCs w:val="28"/>
        </w:rPr>
        <w:t>, па-</w:t>
      </w:r>
      <w:proofErr w:type="spellStart"/>
      <w:r w:rsidRPr="00453675">
        <w:rPr>
          <w:rFonts w:ascii="Times New Roman" w:hAnsi="Times New Roman" w:cs="Times New Roman"/>
          <w:sz w:val="28"/>
          <w:szCs w:val="28"/>
        </w:rPr>
        <w:t>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9D5DCE">
        <w:rPr>
          <w:rFonts w:ascii="Times New Roman" w:eastAsia="Times New Roman" w:hAnsi="Times New Roman" w:cs="Times New Roman"/>
          <w:b/>
          <w:bCs/>
          <w:color w:val="262626"/>
          <w:sz w:val="28"/>
          <w:szCs w:val="28"/>
          <w:u w:val="single"/>
          <w:lang w:eastAsia="ru-RU"/>
        </w:rPr>
        <w:t>13</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(3часа)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094504">
        <w:rPr>
          <w:rFonts w:ascii="Times New Roman" w:hAnsi="Times New Roman" w:cs="Times New Roman"/>
          <w:b/>
          <w:sz w:val="28"/>
          <w:szCs w:val="28"/>
        </w:rPr>
        <w:t xml:space="preserve"> (3</w:t>
      </w:r>
      <w:r w:rsidR="00C26557" w:rsidRPr="00C26557">
        <w:rPr>
          <w:rFonts w:ascii="Times New Roman" w:hAnsi="Times New Roman" w:cs="Times New Roman"/>
          <w:b/>
          <w:sz w:val="28"/>
          <w:szCs w:val="28"/>
        </w:rPr>
        <w:t xml:space="preserve"> часа)</w:t>
      </w:r>
    </w:p>
    <w:p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над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C26557" w:rsidRPr="00C26557">
        <w:rPr>
          <w:rFonts w:ascii="Times New Roman" w:hAnsi="Times New Roman" w:cs="Times New Roman"/>
          <w:b/>
          <w:sz w:val="28"/>
          <w:szCs w:val="28"/>
        </w:rPr>
        <w:t xml:space="preserve"> (2 часа)</w:t>
      </w:r>
    </w:p>
    <w:p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C26557" w:rsidRPr="00C26557">
        <w:rPr>
          <w:rFonts w:ascii="Times New Roman" w:hAnsi="Times New Roman" w:cs="Times New Roman"/>
          <w:b/>
          <w:sz w:val="28"/>
          <w:szCs w:val="28"/>
        </w:rPr>
        <w:t xml:space="preserve"> (2 часа)</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lastRenderedPageBreak/>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EA5C0E" w:rsidRPr="00EA5C0E">
        <w:rPr>
          <w:rFonts w:ascii="Times New Roman" w:hAnsi="Times New Roman" w:cs="Times New Roman"/>
          <w:b/>
          <w:sz w:val="28"/>
          <w:szCs w:val="28"/>
          <w:u w:val="single"/>
        </w:rPr>
        <w:t>8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C26557" w:rsidRPr="00C26557">
        <w:rPr>
          <w:rFonts w:ascii="Times New Roman" w:hAnsi="Times New Roman" w:cs="Times New Roman"/>
          <w:b/>
          <w:sz w:val="28"/>
          <w:szCs w:val="28"/>
        </w:rPr>
        <w:t xml:space="preserve"> (2 часа)</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C26557" w:rsidRPr="00C26557">
        <w:rPr>
          <w:rFonts w:ascii="Times New Roman" w:hAnsi="Times New Roman" w:cs="Times New Roman"/>
          <w:b/>
          <w:sz w:val="28"/>
          <w:szCs w:val="28"/>
        </w:rPr>
        <w:t xml:space="preserve"> (2 часа)</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Pr="008B2E15">
        <w:t xml:space="preserve"> </w:t>
      </w:r>
      <w:r w:rsidR="00A13F31" w:rsidRPr="00A13F31">
        <w:rPr>
          <w:rFonts w:ascii="Times New Roman" w:hAnsi="Times New Roman" w:cs="Times New Roman"/>
          <w:b/>
          <w:sz w:val="28"/>
          <w:szCs w:val="28"/>
        </w:rPr>
        <w:t>Составление этюдов.</w:t>
      </w:r>
      <w:r w:rsidR="00C26557" w:rsidRPr="00C26557">
        <w:rPr>
          <w:rFonts w:ascii="Times New Roman" w:hAnsi="Times New Roman" w:cs="Times New Roman"/>
          <w:b/>
          <w:sz w:val="28"/>
          <w:szCs w:val="28"/>
        </w:rPr>
        <w:t xml:space="preserve"> (2 часа)</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Ритмопластика.</w:t>
      </w:r>
      <w:proofErr w:type="gramStart"/>
      <w:r w:rsidR="009D5DCE">
        <w:rPr>
          <w:rFonts w:ascii="Times New Roman" w:eastAsia="Times New Roman" w:hAnsi="Times New Roman" w:cs="Times New Roman"/>
          <w:b/>
          <w:color w:val="262626"/>
          <w:sz w:val="28"/>
          <w:szCs w:val="28"/>
          <w:lang w:eastAsia="ru-RU"/>
        </w:rPr>
        <w:t xml:space="preserve">( </w:t>
      </w:r>
      <w:proofErr w:type="gramEnd"/>
      <w:r w:rsidR="009D5DCE">
        <w:rPr>
          <w:rFonts w:ascii="Times New Roman" w:eastAsia="Times New Roman" w:hAnsi="Times New Roman" w:cs="Times New Roman"/>
          <w:b/>
          <w:color w:val="262626"/>
          <w:sz w:val="28"/>
          <w:szCs w:val="28"/>
          <w:lang w:eastAsia="ru-RU"/>
        </w:rPr>
        <w:t>11</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50C2A" w:rsidRPr="00C26557">
        <w:rPr>
          <w:rFonts w:ascii="Times New Roman" w:hAnsi="Times New Roman" w:cs="Times New Roman"/>
          <w:b/>
          <w:sz w:val="28"/>
          <w:szCs w:val="28"/>
        </w:rPr>
        <w:t>(2 часа)</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50C2A" w:rsidRPr="00C26557">
        <w:rPr>
          <w:rFonts w:ascii="Times New Roman" w:hAnsi="Times New Roman" w:cs="Times New Roman"/>
          <w:b/>
          <w:sz w:val="28"/>
          <w:szCs w:val="28"/>
        </w:rPr>
        <w:t>(2 часа)</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lastRenderedPageBreak/>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9D5DCE">
        <w:rPr>
          <w:rFonts w:ascii="Times New Roman" w:hAnsi="Times New Roman" w:cs="Times New Roman"/>
          <w:b/>
          <w:sz w:val="28"/>
          <w:szCs w:val="28"/>
        </w:rPr>
        <w:t>(3</w:t>
      </w:r>
      <w:r w:rsidR="00EA5C0E" w:rsidRPr="00C26557">
        <w:rPr>
          <w:rFonts w:ascii="Times New Roman" w:hAnsi="Times New Roman" w:cs="Times New Roman"/>
          <w:b/>
          <w:sz w:val="28"/>
          <w:szCs w:val="28"/>
        </w:rPr>
        <w:t>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9D5DCE">
        <w:rPr>
          <w:rFonts w:ascii="Times New Roman" w:hAnsi="Times New Roman" w:cs="Times New Roman"/>
          <w:b/>
          <w:sz w:val="28"/>
          <w:szCs w:val="28"/>
        </w:rPr>
        <w:t>( 21 час)</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51600">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Pr="00AA1393">
        <w:rPr>
          <w:rFonts w:ascii="Times New Roman" w:hAnsi="Times New Roman" w:cs="Times New Roman"/>
          <w:b/>
          <w:sz w:val="28"/>
          <w:szCs w:val="28"/>
        </w:rPr>
        <w:t xml:space="preserve">Тема </w:t>
      </w:r>
      <w:r>
        <w:rPr>
          <w:rFonts w:ascii="Times New Roman" w:hAnsi="Times New Roman" w:cs="Times New Roman"/>
          <w:b/>
          <w:sz w:val="28"/>
          <w:szCs w:val="28"/>
        </w:rPr>
        <w:t>7.1.Премьерный показ.</w:t>
      </w:r>
    </w:p>
    <w:p w:rsidR="0003391D" w:rsidRPr="0003391D" w:rsidRDefault="00D51600"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r w:rsidR="009D5DCE">
        <w:rPr>
          <w:rFonts w:ascii="Times New Roman" w:eastAsia="Times New Roman" w:hAnsi="Times New Roman" w:cs="Times New Roman"/>
          <w:b/>
          <w:color w:val="262626"/>
          <w:sz w:val="28"/>
          <w:szCs w:val="28"/>
          <w:lang w:eastAsia="ru-RU"/>
        </w:rPr>
        <w:t xml:space="preserve">ИТОГО: 68 часов </w:t>
      </w: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206"/>
        <w:gridCol w:w="1985"/>
      </w:tblGrid>
      <w:tr w:rsidR="00500ED7" w:rsidRPr="002F4AD6" w:rsidTr="00F40EEC">
        <w:trPr>
          <w:trHeight w:val="637"/>
        </w:trPr>
        <w:tc>
          <w:tcPr>
            <w:tcW w:w="1134" w:type="dxa"/>
          </w:tcPr>
          <w:p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10206" w:type="dxa"/>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2219C">
              <w:rPr>
                <w:rFonts w:ascii="Times New Roman" w:eastAsia="Times New Roman" w:hAnsi="Times New Roman" w:cs="Times New Roman"/>
                <w:b/>
                <w:bCs/>
                <w:color w:val="262626"/>
                <w:sz w:val="24"/>
                <w:szCs w:val="24"/>
                <w:lang w:eastAsia="ru-RU"/>
              </w:rPr>
              <w:t>» (3</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rsidTr="00F40EEC">
        <w:trPr>
          <w:trHeight w:val="246"/>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10206" w:type="dxa"/>
          </w:tcPr>
          <w:p w:rsidR="00500ED7" w:rsidRPr="0022219C" w:rsidRDefault="00500ED7"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rsidTr="0022219C">
        <w:trPr>
          <w:trHeight w:val="265"/>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10206" w:type="dxa"/>
          </w:tcPr>
          <w:p w:rsidR="00500ED7" w:rsidRPr="0022219C" w:rsidRDefault="0022219C" w:rsidP="00D920A6">
            <w:pPr>
              <w:spacing w:after="0" w:line="240" w:lineRule="auto"/>
              <w:rPr>
                <w:rFonts w:ascii="Times New Roman" w:eastAsia="Times New Roman" w:hAnsi="Times New Roman" w:cs="Times New Roman"/>
                <w:bCs/>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Театр как вид искусства.</w:t>
            </w:r>
          </w:p>
        </w:tc>
        <w:tc>
          <w:tcPr>
            <w:tcW w:w="1985" w:type="dxa"/>
          </w:tcPr>
          <w:p w:rsidR="00500ED7" w:rsidRPr="0022219C" w:rsidRDefault="0022219C" w:rsidP="00500ED7">
            <w:pPr>
              <w:jc w:val="center"/>
              <w:rPr>
                <w:rFonts w:ascii="Times New Roman" w:eastAsia="Times New Roman" w:hAnsi="Times New Roman" w:cs="Times New Roman"/>
                <w:bCs/>
                <w:color w:val="262626"/>
                <w:sz w:val="24"/>
                <w:szCs w:val="24"/>
                <w:lang w:eastAsia="ru-RU"/>
              </w:rPr>
            </w:pPr>
            <w:r w:rsidRPr="0022219C">
              <w:rPr>
                <w:rFonts w:ascii="Times New Roman" w:eastAsia="Times New Roman" w:hAnsi="Times New Roman" w:cs="Times New Roman"/>
                <w:bCs/>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rsidTr="00F40EEC">
        <w:tc>
          <w:tcPr>
            <w:tcW w:w="13325" w:type="dxa"/>
            <w:gridSpan w:val="3"/>
          </w:tcPr>
          <w:p w:rsidR="00500ED7" w:rsidRPr="0022219C"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
                <w:bCs/>
                <w:color w:val="262626"/>
                <w:sz w:val="24"/>
                <w:szCs w:val="24"/>
                <w:lang w:eastAsia="ru-RU"/>
              </w:rPr>
              <w:t>Раздел 2. «</w:t>
            </w:r>
            <w:r w:rsidR="0022219C" w:rsidRPr="0022219C">
              <w:rPr>
                <w:rFonts w:ascii="Times New Roman" w:eastAsia="Times New Roman" w:hAnsi="Times New Roman" w:cs="Times New Roman"/>
                <w:b/>
                <w:bCs/>
                <w:color w:val="262626"/>
                <w:sz w:val="24"/>
                <w:szCs w:val="24"/>
                <w:lang w:eastAsia="ru-RU"/>
              </w:rPr>
              <w:t>Сценическая речь» (12 часов</w:t>
            </w:r>
            <w:r w:rsidRPr="0022219C">
              <w:rPr>
                <w:rFonts w:ascii="Times New Roman" w:eastAsia="Times New Roman" w:hAnsi="Times New Roman" w:cs="Times New Roman"/>
                <w:b/>
                <w:bCs/>
                <w:color w:val="262626"/>
                <w:sz w:val="24"/>
                <w:szCs w:val="24"/>
                <w:lang w:eastAsia="ru-RU"/>
              </w:rPr>
              <w:t>)</w:t>
            </w:r>
          </w:p>
        </w:tc>
      </w:tr>
      <w:tr w:rsidR="00500ED7" w:rsidRPr="002F4AD6" w:rsidTr="00F40EEC">
        <w:trPr>
          <w:trHeight w:val="418"/>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00500ED7" w:rsidRPr="0022219C">
              <w:rPr>
                <w:rFonts w:ascii="Times New Roman" w:eastAsia="Times New Roman" w:hAnsi="Times New Roman" w:cs="Times New Roman"/>
                <w:color w:val="262626"/>
                <w:sz w:val="24"/>
                <w:szCs w:val="24"/>
                <w:lang w:eastAsia="ru-RU"/>
              </w:rPr>
              <w:t xml:space="preserve">. </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F40EEC">
        <w:trPr>
          <w:trHeight w:val="37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lastRenderedPageBreak/>
              <w:t>2.2.</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42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Выразительное чтение.</w:t>
            </w:r>
          </w:p>
        </w:tc>
        <w:tc>
          <w:tcPr>
            <w:tcW w:w="1985" w:type="dxa"/>
          </w:tcPr>
          <w:p w:rsidR="00500ED7" w:rsidRPr="0022219C" w:rsidRDefault="0022219C" w:rsidP="00500ED7">
            <w:pPr>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985" w:type="dxa"/>
          </w:tcPr>
          <w:p w:rsidR="00500ED7" w:rsidRPr="0022219C" w:rsidRDefault="0022219C"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38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985" w:type="dxa"/>
          </w:tcPr>
          <w:p w:rsidR="00500ED7" w:rsidRDefault="0022219C"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p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2.6.</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985" w:type="dxa"/>
          </w:tcPr>
          <w:p w:rsidR="00500ED7" w:rsidRPr="002F4AD6" w:rsidRDefault="0022219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Pr="00094504">
              <w:rPr>
                <w:rFonts w:ascii="Times New Roman" w:eastAsia="Times New Roman" w:hAnsi="Times New Roman" w:cs="Times New Roman"/>
                <w:b/>
                <w:bCs/>
                <w:color w:val="262626"/>
                <w:sz w:val="24"/>
                <w:szCs w:val="24"/>
                <w:lang w:eastAsia="ru-RU"/>
              </w:rPr>
              <w:t xml:space="preserve">. </w:t>
            </w:r>
            <w:r w:rsidR="00094504" w:rsidRPr="00094504">
              <w:rPr>
                <w:rFonts w:ascii="Times New Roman" w:eastAsia="Times New Roman" w:hAnsi="Times New Roman" w:cs="Times New Roman"/>
                <w:b/>
                <w:bCs/>
                <w:color w:val="262626"/>
                <w:sz w:val="24"/>
                <w:szCs w:val="24"/>
                <w:lang w:eastAsia="ru-RU"/>
              </w:rPr>
              <w:t>«Актерская грамота» (13часов</w:t>
            </w:r>
            <w:r w:rsidR="00094504">
              <w:rPr>
                <w:rFonts w:ascii="Times New Roman" w:eastAsia="Times New Roman" w:hAnsi="Times New Roman" w:cs="Times New Roman"/>
                <w:bCs/>
                <w:color w:val="262626"/>
                <w:sz w:val="24"/>
                <w:szCs w:val="24"/>
                <w:lang w:eastAsia="ru-RU"/>
              </w:rPr>
              <w:t>)</w:t>
            </w:r>
          </w:p>
        </w:tc>
      </w:tr>
      <w:tr w:rsidR="00500ED7" w:rsidRPr="002F4AD6" w:rsidTr="00F40EEC">
        <w:trPr>
          <w:trHeight w:val="56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3.2.</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3.4.</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094504" w:rsidRPr="00EA5C0E"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Pr="00094504">
              <w:rPr>
                <w:rFonts w:ascii="Times New Roman" w:hAnsi="Times New Roman" w:cs="Times New Roman"/>
                <w:b/>
                <w:sz w:val="24"/>
                <w:szCs w:val="24"/>
              </w:rPr>
              <w:t xml:space="preserve"> </w:t>
            </w:r>
            <w:r w:rsidRPr="00094504">
              <w:rPr>
                <w:rFonts w:ascii="Times New Roman" w:hAnsi="Times New Roman" w:cs="Times New Roman"/>
                <w:b/>
                <w:sz w:val="24"/>
                <w:szCs w:val="24"/>
                <w:u w:val="single"/>
              </w:rPr>
              <w:t>8 часов</w:t>
            </w:r>
            <w:r>
              <w:rPr>
                <w:rFonts w:ascii="Times New Roman" w:hAnsi="Times New Roman" w:cs="Times New Roman"/>
                <w:b/>
                <w:sz w:val="28"/>
                <w:szCs w:val="28"/>
                <w:u w:val="single"/>
              </w:rPr>
              <w:t>.</w:t>
            </w:r>
          </w:p>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 xml:space="preserve">4.1. </w:t>
            </w:r>
          </w:p>
        </w:tc>
        <w:tc>
          <w:tcPr>
            <w:tcW w:w="10206" w:type="dxa"/>
          </w:tcPr>
          <w:p w:rsidR="00500ED7"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985" w:type="dxa"/>
          </w:tcPr>
          <w:p w:rsidR="00500ED7"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094504" w:rsidRPr="00550C2A" w:rsidRDefault="00094504" w:rsidP="00D920A6">
            <w:pPr>
              <w:spacing w:after="0" w:line="240" w:lineRule="auto"/>
              <w:rPr>
                <w:rFonts w:ascii="Times New Roman" w:eastAsia="Times New Roman" w:hAnsi="Times New Roman" w:cs="Times New Roman"/>
                <w:color w:val="262626"/>
                <w:sz w:val="24"/>
                <w:szCs w:val="24"/>
                <w:lang w:eastAsia="ru-RU"/>
              </w:rPr>
            </w:pP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5A508D">
        <w:tc>
          <w:tcPr>
            <w:tcW w:w="13325" w:type="dxa"/>
            <w:gridSpan w:val="3"/>
          </w:tcPr>
          <w:p w:rsidR="00550C2A" w:rsidRPr="00550C2A" w:rsidRDefault="00550C2A"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Pr="00550C2A">
              <w:rPr>
                <w:rFonts w:ascii="Times New Roman" w:eastAsia="Times New Roman" w:hAnsi="Times New Roman" w:cs="Times New Roman"/>
                <w:b/>
                <w:color w:val="262626"/>
                <w:sz w:val="24"/>
                <w:szCs w:val="24"/>
                <w:lang w:eastAsia="ru-RU"/>
              </w:rPr>
              <w:t>11 часов)</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5.2</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Тренировка суставно-мышечного аппарата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Речевая и двигательная гимнастика.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Музыкальный образ средствами пластики и пантомимы.</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Пластическая импровизация на музыку разного характера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50C2A" w:rsidRPr="002F4AD6" w:rsidTr="00D920A6">
        <w:trPr>
          <w:trHeight w:val="227"/>
        </w:trPr>
        <w:tc>
          <w:tcPr>
            <w:tcW w:w="13325" w:type="dxa"/>
            <w:gridSpan w:val="3"/>
          </w:tcPr>
          <w:p w:rsidR="00550C2A"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Раздел 6.</w:t>
            </w:r>
            <w:r w:rsidR="00550C2A" w:rsidRPr="00D920A6">
              <w:rPr>
                <w:rFonts w:ascii="Times New Roman" w:hAnsi="Times New Roman" w:cs="Times New Roman"/>
                <w:sz w:val="24"/>
                <w:szCs w:val="24"/>
              </w:rPr>
              <w:t>Работа над инсценировками.</w:t>
            </w:r>
            <w:r>
              <w:rPr>
                <w:rFonts w:ascii="Times New Roman" w:hAnsi="Times New Roman" w:cs="Times New Roman"/>
                <w:sz w:val="24"/>
                <w:szCs w:val="24"/>
              </w:rPr>
              <w:t xml:space="preserve"> (</w:t>
            </w:r>
            <w:r w:rsidR="00D51600">
              <w:rPr>
                <w:rFonts w:ascii="Times New Roman" w:hAnsi="Times New Roman" w:cs="Times New Roman"/>
                <w:sz w:val="24"/>
                <w:szCs w:val="24"/>
              </w:rPr>
              <w:t>20</w:t>
            </w:r>
            <w:r w:rsidR="00550C2A" w:rsidRPr="00D920A6">
              <w:rPr>
                <w:rFonts w:ascii="Times New Roman" w:hAnsi="Times New Roman" w:cs="Times New Roman"/>
                <w:sz w:val="24"/>
                <w:szCs w:val="24"/>
              </w:rPr>
              <w:t xml:space="preserve"> час)</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6.1.</w:t>
            </w:r>
          </w:p>
        </w:tc>
        <w:tc>
          <w:tcPr>
            <w:tcW w:w="10206" w:type="dxa"/>
          </w:tcPr>
          <w:p w:rsidR="00550C2A" w:rsidRPr="00D51600" w:rsidRDefault="00D920A6"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Чтение литературного произведение. Разбор.</w:t>
            </w: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10206" w:type="dxa"/>
          </w:tcPr>
          <w:p w:rsidR="00D51600" w:rsidRPr="00D51600" w:rsidRDefault="00D920A6"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Разбор. Читка по ролям. Читка по ролям.</w:t>
            </w:r>
            <w:r w:rsidR="00D51600" w:rsidRPr="00D51600">
              <w:rPr>
                <w:rFonts w:ascii="Times New Roman" w:hAnsi="Times New Roman" w:cs="Times New Roman"/>
                <w:b/>
                <w:sz w:val="24"/>
                <w:szCs w:val="24"/>
              </w:rPr>
              <w:t xml:space="preserve"> </w:t>
            </w:r>
          </w:p>
          <w:p w:rsidR="00550C2A" w:rsidRPr="00D51600" w:rsidRDefault="00550C2A" w:rsidP="00D920A6">
            <w:pPr>
              <w:spacing w:after="0" w:line="240" w:lineRule="auto"/>
              <w:rPr>
                <w:rFonts w:ascii="Times New Roman" w:hAnsi="Times New Roman" w:cs="Times New Roman"/>
                <w:sz w:val="24"/>
                <w:szCs w:val="24"/>
              </w:rPr>
            </w:pP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3</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10206" w:type="dxa"/>
          </w:tcPr>
          <w:p w:rsidR="00D51600" w:rsidRPr="00DE3C22" w:rsidRDefault="00D51600"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w:t>
            </w:r>
            <w:r w:rsidRPr="0011024F">
              <w:rPr>
                <w:rFonts w:ascii="Times New Roman" w:hAnsi="Times New Roman" w:cs="Times New Roman"/>
                <w:sz w:val="28"/>
                <w:szCs w:val="28"/>
              </w:rPr>
              <w:t xml:space="preserve"> </w:t>
            </w:r>
            <w:r w:rsidRPr="00D51600">
              <w:rPr>
                <w:rFonts w:ascii="Times New Roman" w:hAnsi="Times New Roman" w:cs="Times New Roman"/>
                <w:sz w:val="24"/>
                <w:szCs w:val="24"/>
              </w:rPr>
              <w:t>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r w:rsidRPr="00EA5C0E">
              <w:rPr>
                <w:rFonts w:ascii="Times New Roman" w:hAnsi="Times New Roman" w:cs="Times New Roman"/>
                <w:b/>
                <w:sz w:val="28"/>
                <w:szCs w:val="28"/>
              </w:rPr>
              <w:t xml:space="preserve"> </w:t>
            </w:r>
          </w:p>
          <w:p w:rsidR="00550C2A" w:rsidRPr="00D51600" w:rsidRDefault="00550C2A" w:rsidP="00D51600">
            <w:pPr>
              <w:spacing w:after="0" w:line="240" w:lineRule="auto"/>
              <w:rPr>
                <w:rFonts w:ascii="Times New Roman" w:hAnsi="Times New Roman" w:cs="Times New Roman"/>
                <w:sz w:val="24"/>
                <w:szCs w:val="24"/>
              </w:rPr>
            </w:pP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w:t>
            </w:r>
          </w:p>
        </w:tc>
        <w:tc>
          <w:tcPr>
            <w:tcW w:w="10206" w:type="dxa"/>
          </w:tcPr>
          <w:p w:rsidR="00550C2A"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Разбор мизансцен.</w:t>
            </w:r>
            <w:r w:rsidRPr="00D51600">
              <w:rPr>
                <w:sz w:val="24"/>
                <w:szCs w:val="24"/>
              </w:rPr>
              <w:t xml:space="preserve"> </w:t>
            </w:r>
            <w:r w:rsidRPr="00D51600">
              <w:rPr>
                <w:rFonts w:ascii="Times New Roman" w:hAnsi="Times New Roman" w:cs="Times New Roman"/>
                <w:sz w:val="24"/>
                <w:szCs w:val="24"/>
              </w:rPr>
              <w:t>Выполнение сценического действия, своей задачи.</w:t>
            </w: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10206" w:type="dxa"/>
          </w:tcPr>
          <w:p w:rsidR="00D920A6"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Выполнение сценического действия, своей задачи.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10206" w:type="dxa"/>
          </w:tcPr>
          <w:p w:rsidR="00D920A6" w:rsidRPr="00550C2A" w:rsidRDefault="00D51600" w:rsidP="00D920A6">
            <w:pPr>
              <w:spacing w:after="0" w:line="240" w:lineRule="auto"/>
              <w:rPr>
                <w:rFonts w:ascii="Times New Roman" w:hAnsi="Times New Roman" w:cs="Times New Roman"/>
                <w:sz w:val="28"/>
                <w:szCs w:val="28"/>
              </w:rPr>
            </w:pP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Pr="00C26557">
              <w:rPr>
                <w:rFonts w:ascii="Times New Roman" w:hAnsi="Times New Roman" w:cs="Times New Roman"/>
                <w:sz w:val="28"/>
                <w:szCs w:val="28"/>
              </w:rPr>
              <w:t xml:space="preserve"> </w:t>
            </w:r>
            <w:r w:rsidRPr="00D51600">
              <w:rPr>
                <w:rFonts w:ascii="Times New Roman" w:hAnsi="Times New Roman" w:cs="Times New Roman"/>
                <w:sz w:val="24"/>
                <w:szCs w:val="24"/>
              </w:rPr>
              <w:t>Сценическая оценка.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D920A6" w:rsidRPr="002F4AD6" w:rsidTr="007727F3">
        <w:tc>
          <w:tcPr>
            <w:tcW w:w="13325" w:type="dxa"/>
            <w:gridSpan w:val="3"/>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r>
      <w:tr w:rsidR="00D920A6" w:rsidRPr="002F4AD6" w:rsidTr="00D920A6">
        <w:tc>
          <w:tcPr>
            <w:tcW w:w="1134" w:type="dxa"/>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7.1</w:t>
            </w:r>
          </w:p>
        </w:tc>
        <w:tc>
          <w:tcPr>
            <w:tcW w:w="10206" w:type="dxa"/>
          </w:tcPr>
          <w:p w:rsidR="00D920A6" w:rsidRPr="00D920A6" w:rsidRDefault="00D920A6"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985" w:type="dxa"/>
          </w:tcPr>
          <w:p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rsidR="002F4AD6" w:rsidRPr="002F4AD6" w:rsidRDefault="002F4AD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A805BC" w:rsidRPr="00ED35C2" w:rsidRDefault="00A805BC" w:rsidP="002B1772">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2.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3.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Оссовская М.П. </w:t>
      </w:r>
      <w:proofErr w:type="spellStart"/>
      <w:r w:rsidR="00D51600" w:rsidRPr="00D51600">
        <w:rPr>
          <w:rFonts w:ascii="Times New Roman" w:hAnsi="Times New Roman" w:cs="Times New Roman"/>
          <w:sz w:val="28"/>
          <w:szCs w:val="28"/>
        </w:rPr>
        <w:t>Глаголим.ру</w:t>
      </w:r>
      <w:proofErr w:type="spellEnd"/>
      <w:r w:rsidR="00D51600" w:rsidRPr="00D51600">
        <w:rPr>
          <w:rFonts w:ascii="Times New Roman" w:hAnsi="Times New Roman" w:cs="Times New Roman"/>
          <w:sz w:val="28"/>
          <w:szCs w:val="28"/>
        </w:rPr>
        <w:t>. /</w:t>
      </w:r>
      <w:proofErr w:type="spellStart"/>
      <w:r w:rsidR="00D51600" w:rsidRPr="00D51600">
        <w:rPr>
          <w:rFonts w:ascii="Times New Roman" w:hAnsi="Times New Roman" w:cs="Times New Roman"/>
          <w:sz w:val="28"/>
          <w:szCs w:val="28"/>
        </w:rPr>
        <w:t>Аудиовидео</w:t>
      </w:r>
      <w:proofErr w:type="spellEnd"/>
      <w:r w:rsidR="00D51600" w:rsidRPr="00D51600">
        <w:rPr>
          <w:rFonts w:ascii="Times New Roman" w:hAnsi="Times New Roman" w:cs="Times New Roman"/>
          <w:sz w:val="28"/>
          <w:szCs w:val="28"/>
        </w:rPr>
        <w:t xml:space="preserve"> уроки по технике речи. Часть 1. – М.: «Маска», 2007;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4. Вахтангов Е.Б. Записки, письма, статьи. – М.: «Искусство», 1939;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5. Ершов П.М. Технология актерского искусства. – М.: ТОО «Горбунок», 1992;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6.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Б.Е. Мастерство актера и режиссера: учебное пособие / Б.Е.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под редакцией П.Е. </w:t>
      </w:r>
      <w:proofErr w:type="spellStart"/>
      <w:r w:rsidR="00D51600" w:rsidRPr="00D51600">
        <w:rPr>
          <w:rFonts w:ascii="Times New Roman" w:hAnsi="Times New Roman" w:cs="Times New Roman"/>
          <w:sz w:val="28"/>
          <w:szCs w:val="28"/>
        </w:rPr>
        <w:t>Любимцева</w:t>
      </w:r>
      <w:proofErr w:type="spellEnd"/>
      <w:r w:rsidR="00D51600" w:rsidRPr="00D51600">
        <w:rPr>
          <w:rFonts w:ascii="Times New Roman" w:hAnsi="Times New Roman" w:cs="Times New Roman"/>
          <w:sz w:val="28"/>
          <w:szCs w:val="28"/>
        </w:rPr>
        <w:t>. – 10-е изд., – СПб</w:t>
      </w:r>
      <w:proofErr w:type="gramStart"/>
      <w:r w:rsidR="00D51600" w:rsidRPr="00D51600">
        <w:rPr>
          <w:rFonts w:ascii="Times New Roman" w:hAnsi="Times New Roman" w:cs="Times New Roman"/>
          <w:sz w:val="28"/>
          <w:szCs w:val="28"/>
        </w:rPr>
        <w:t>.: «</w:t>
      </w:r>
      <w:proofErr w:type="gramEnd"/>
      <w:r w:rsidR="00D51600" w:rsidRPr="00D51600">
        <w:rPr>
          <w:rFonts w:ascii="Times New Roman" w:hAnsi="Times New Roman" w:cs="Times New Roman"/>
          <w:sz w:val="28"/>
          <w:szCs w:val="28"/>
        </w:rPr>
        <w:t xml:space="preserve">Планета музыки», 2019; 7. Михайлова А.П. Театр в эстетическом воспитании младших школьников. – М.: «Просвещение», 1975;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9. Станиславский К.С. Работа актера над собой. – М.: «</w:t>
      </w:r>
      <w:proofErr w:type="spellStart"/>
      <w:r w:rsidR="00D51600" w:rsidRPr="00D51600">
        <w:rPr>
          <w:rFonts w:ascii="Times New Roman" w:hAnsi="Times New Roman" w:cs="Times New Roman"/>
          <w:sz w:val="28"/>
          <w:szCs w:val="28"/>
        </w:rPr>
        <w:t>Юрайт</w:t>
      </w:r>
      <w:proofErr w:type="spellEnd"/>
      <w:r w:rsidR="00D51600" w:rsidRPr="00D51600">
        <w:rPr>
          <w:rFonts w:ascii="Times New Roman" w:hAnsi="Times New Roman" w:cs="Times New Roman"/>
          <w:sz w:val="28"/>
          <w:szCs w:val="28"/>
        </w:rPr>
        <w:t>», 2019;</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rsidR="00D51600" w:rsidRPr="00D51600" w:rsidRDefault="00D51600" w:rsidP="00887ED5">
      <w:pPr>
        <w:spacing w:after="0"/>
        <w:jc w:val="both"/>
        <w:rPr>
          <w:rFonts w:ascii="Times New Roman" w:hAnsi="Times New Roman" w:cs="Times New Roman"/>
          <w:sz w:val="28"/>
          <w:szCs w:val="28"/>
        </w:rPr>
      </w:pPr>
      <w:r w:rsidRPr="00D51600">
        <w:rPr>
          <w:rFonts w:ascii="Times New Roman" w:hAnsi="Times New Roman" w:cs="Times New Roman"/>
          <w:sz w:val="28"/>
          <w:szCs w:val="28"/>
        </w:rPr>
        <w:lastRenderedPageBreak/>
        <w:t xml:space="preserve"> 11. Театр, где играют дети. Учебно-методическое пособие для руководителей детских театральных коллективов. / Под </w:t>
      </w:r>
      <w:r w:rsidR="00887ED5">
        <w:rPr>
          <w:rFonts w:ascii="Times New Roman" w:hAnsi="Times New Roman" w:cs="Times New Roman"/>
          <w:sz w:val="28"/>
          <w:szCs w:val="28"/>
        </w:rPr>
        <w:t xml:space="preserve">  </w:t>
      </w:r>
      <w:r w:rsidRPr="00D51600">
        <w:rPr>
          <w:rFonts w:ascii="Times New Roman" w:hAnsi="Times New Roman" w:cs="Times New Roman"/>
          <w:sz w:val="28"/>
          <w:szCs w:val="28"/>
        </w:rPr>
        <w:t xml:space="preserve">ред. А.Б. Никитиной. – М.: ВЛАДОС, 2001;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Интернет-ресурсы: 1. Устройство сцены в театре http://istoriya-teatra.ru/theatre/item/f00/s09/e0009921/index.sht</w:t>
      </w:r>
      <w:r w:rsidR="007866F1" w:rsidRPr="00D51600">
        <w:rPr>
          <w:rFonts w:ascii="Times New Roman" w:hAnsi="Times New Roman" w:cs="Times New Roman"/>
          <w:sz w:val="28"/>
          <w:szCs w:val="28"/>
        </w:rPr>
        <w:t xml:space="preserve"> </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A805BC" w:rsidRDefault="00A805BC" w:rsidP="00887ED5">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p>
    <w:p w:rsidR="00887ED5" w:rsidRPr="00887ED5"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p w:rsidR="00DD73C3" w:rsidRPr="00A805BC" w:rsidRDefault="00C46134" w:rsidP="002B1772">
      <w:pPr>
        <w:spacing w:after="0"/>
        <w:rPr>
          <w:rFonts w:ascii="Times New Roman" w:hAnsi="Times New Roman" w:cs="Times New Roman"/>
          <w:sz w:val="28"/>
          <w:szCs w:val="28"/>
        </w:rPr>
      </w:pPr>
    </w:p>
    <w:sectPr w:rsidR="00DD73C3" w:rsidRPr="00A805BC" w:rsidSect="00C4613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F4AD6"/>
    <w:rsid w:val="003F1350"/>
    <w:rsid w:val="00453675"/>
    <w:rsid w:val="00500ED7"/>
    <w:rsid w:val="00521ADA"/>
    <w:rsid w:val="00525AD7"/>
    <w:rsid w:val="00550C2A"/>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B2E15"/>
    <w:rsid w:val="009A45EC"/>
    <w:rsid w:val="009B5C59"/>
    <w:rsid w:val="009D5DCE"/>
    <w:rsid w:val="00A13F31"/>
    <w:rsid w:val="00A22162"/>
    <w:rsid w:val="00A70C2E"/>
    <w:rsid w:val="00A752D1"/>
    <w:rsid w:val="00A805BC"/>
    <w:rsid w:val="00AA1393"/>
    <w:rsid w:val="00AA719A"/>
    <w:rsid w:val="00AA77D2"/>
    <w:rsid w:val="00AE4058"/>
    <w:rsid w:val="00B0120E"/>
    <w:rsid w:val="00B3275F"/>
    <w:rsid w:val="00B80337"/>
    <w:rsid w:val="00B95F0C"/>
    <w:rsid w:val="00BA630D"/>
    <w:rsid w:val="00BC736A"/>
    <w:rsid w:val="00BF5CBC"/>
    <w:rsid w:val="00C26557"/>
    <w:rsid w:val="00C35571"/>
    <w:rsid w:val="00C46134"/>
    <w:rsid w:val="00C827ED"/>
    <w:rsid w:val="00D218C8"/>
    <w:rsid w:val="00D51600"/>
    <w:rsid w:val="00D60403"/>
    <w:rsid w:val="00D920A6"/>
    <w:rsid w:val="00DE3C22"/>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 w:type="paragraph" w:styleId="a4">
    <w:name w:val="Balloon Text"/>
    <w:basedOn w:val="a"/>
    <w:link w:val="a5"/>
    <w:uiPriority w:val="99"/>
    <w:semiHidden/>
    <w:unhideWhenUsed/>
    <w:rsid w:val="00C46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DAE8-39EA-4956-A4E1-4549CE44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Таймураз</cp:lastModifiedBy>
  <cp:revision>19</cp:revision>
  <dcterms:created xsi:type="dcterms:W3CDTF">2021-11-10T16:39:00Z</dcterms:created>
  <dcterms:modified xsi:type="dcterms:W3CDTF">2023-11-12T09:01:00Z</dcterms:modified>
</cp:coreProperties>
</file>